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6A" w:rsidRDefault="005E086A" w:rsidP="005E086A">
      <w:pPr>
        <w:rPr>
          <w:rFonts w:asciiTheme="minorHAnsi" w:hAnsiTheme="minorHAnsi" w:cstheme="minorHAnsi"/>
          <w:b/>
          <w:color w:val="C00000"/>
        </w:rPr>
      </w:pPr>
      <w:bookmarkStart w:id="0" w:name="_GoBack"/>
      <w:bookmarkEnd w:id="0"/>
    </w:p>
    <w:p w:rsidR="005E086A" w:rsidRDefault="005E086A" w:rsidP="005E086A">
      <w:pPr>
        <w:jc w:val="center"/>
        <w:rPr>
          <w:rFonts w:asciiTheme="minorHAnsi" w:hAnsiTheme="minorHAnsi" w:cstheme="minorHAnsi"/>
          <w:b/>
          <w:color w:val="C00000"/>
          <w:sz w:val="30"/>
          <w:szCs w:val="30"/>
        </w:rPr>
      </w:pPr>
      <w:r w:rsidRPr="005E086A">
        <w:rPr>
          <w:rFonts w:asciiTheme="minorHAnsi" w:hAnsiTheme="minorHAnsi" w:cstheme="minorHAnsi"/>
          <w:b/>
          <w:color w:val="C00000"/>
          <w:sz w:val="30"/>
          <w:szCs w:val="30"/>
        </w:rPr>
        <w:t>SORRIA É PÁSCOA!</w:t>
      </w:r>
    </w:p>
    <w:p w:rsidR="005E086A" w:rsidRPr="005E086A" w:rsidRDefault="005E086A" w:rsidP="005E086A">
      <w:pPr>
        <w:jc w:val="center"/>
        <w:rPr>
          <w:rFonts w:asciiTheme="minorHAnsi" w:hAnsiTheme="minorHAnsi" w:cstheme="minorHAnsi"/>
          <w:b/>
          <w:color w:val="C00000"/>
          <w:sz w:val="30"/>
          <w:szCs w:val="30"/>
        </w:rPr>
      </w:pPr>
    </w:p>
    <w:p w:rsidR="005E086A" w:rsidRPr="00844B71" w:rsidRDefault="005E086A" w:rsidP="005E086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C00000"/>
        </w:rPr>
        <w:t xml:space="preserve">TEXTO BÍBLICO: </w:t>
      </w:r>
      <w:r w:rsidRPr="00844B71">
        <w:rPr>
          <w:rFonts w:asciiTheme="minorHAnsi" w:hAnsiTheme="minorHAnsi" w:cstheme="minorHAnsi"/>
        </w:rPr>
        <w:t>João 20.11-18</w:t>
      </w:r>
    </w:p>
    <w:p w:rsidR="005E086A" w:rsidRDefault="005E086A" w:rsidP="005E086A">
      <w:pPr>
        <w:rPr>
          <w:rFonts w:asciiTheme="minorHAnsi" w:hAnsiTheme="minorHAnsi" w:cstheme="minorHAnsi"/>
          <w:b/>
          <w:color w:val="C00000"/>
        </w:rPr>
      </w:pPr>
    </w:p>
    <w:p w:rsidR="005E086A" w:rsidRPr="00844B71" w:rsidRDefault="005E086A" w:rsidP="005E086A">
      <w:pPr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1409700" cy="1152159"/>
            <wp:effectExtent l="19050" t="0" r="0" b="0"/>
            <wp:docPr id="2" name="il_fi" descr="http://www.uaisites.adm.br/images/clip_image001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aisites.adm.br/images/clip_image001_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14" cy="115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1285875" cy="1170476"/>
            <wp:effectExtent l="19050" t="0" r="9525" b="0"/>
            <wp:docPr id="1" name="il_fi" descr="http://devassavitoria.files.wordpress.com/2010/11/criancas-negras.jpg?w=234&amp;h=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vassavitoria.files.wordpress.com/2010/11/criancas-negras.jpg?w=234&amp;h=2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1476375" cy="1105170"/>
            <wp:effectExtent l="19050" t="0" r="9525" b="0"/>
            <wp:docPr id="8" name="il_fi" descr="http://1.bp.blogspot.com/_j70GkE0m1Z4/TGlumTp8QbI/AAAAAAAAA1E/8zy8MLElbhM/s400/foto_haka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j70GkE0m1Z4/TGlumTp8QbI/AAAAAAAAA1E/8zy8MLElbhM/s400/foto_hakani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710" cy="110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29D5CC"/>
          <w:sz w:val="23"/>
          <w:szCs w:val="23"/>
        </w:rPr>
        <w:drawing>
          <wp:inline distT="0" distB="0" distL="0" distR="0">
            <wp:extent cx="1504950" cy="1109330"/>
            <wp:effectExtent l="19050" t="0" r="0" b="0"/>
            <wp:docPr id="11" name="Imagem 11" descr="http://2.bp.blogspot.com/_oEfAGvTN7mo/S-xhpDK_gYI/AAAAAAAAAdI/Ed98HTQOMvw/s400/little%2520black%2520gir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_oEfAGvTN7mo/S-xhpDK_gYI/AAAAAAAAAdI/Ed98HTQOMvw/s400/little%2520black%2520gir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93" cy="111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86A" w:rsidRPr="00844B71" w:rsidRDefault="005E086A" w:rsidP="005E086A">
      <w:pPr>
        <w:jc w:val="both"/>
        <w:rPr>
          <w:rFonts w:asciiTheme="minorHAnsi" w:hAnsiTheme="minorHAnsi" w:cstheme="minorHAnsi"/>
          <w:b/>
        </w:rPr>
      </w:pPr>
    </w:p>
    <w:p w:rsidR="005E086A" w:rsidRPr="00844B71" w:rsidRDefault="005E086A" w:rsidP="005E086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4B71">
        <w:rPr>
          <w:rFonts w:asciiTheme="minorHAnsi" w:hAnsiTheme="minorHAnsi" w:cstheme="minorHAnsi"/>
          <w:b/>
        </w:rPr>
        <w:t>Por que choras?</w:t>
      </w:r>
      <w:r w:rsidRPr="00844B71">
        <w:rPr>
          <w:rFonts w:asciiTheme="minorHAnsi" w:hAnsiTheme="minorHAnsi" w:cstheme="minorHAnsi"/>
        </w:rPr>
        <w:t xml:space="preserve"> João 20.11-18</w:t>
      </w:r>
    </w:p>
    <w:p w:rsidR="005E086A" w:rsidRPr="00844B71" w:rsidRDefault="005E086A" w:rsidP="005E086A">
      <w:pPr>
        <w:ind w:left="5664" w:firstLine="708"/>
        <w:jc w:val="both"/>
        <w:rPr>
          <w:rFonts w:asciiTheme="minorHAnsi" w:hAnsiTheme="minorHAnsi" w:cstheme="minorHAnsi"/>
          <w:b/>
          <w:i/>
        </w:rPr>
      </w:pPr>
      <w:r w:rsidRPr="00844B71">
        <w:rPr>
          <w:rFonts w:asciiTheme="minorHAnsi" w:hAnsiTheme="minorHAnsi" w:cstheme="minorHAnsi"/>
          <w:i/>
        </w:rPr>
        <w:t>Marcelo Alves da Silva</w:t>
      </w:r>
    </w:p>
    <w:p w:rsidR="005E086A" w:rsidRPr="00844B71" w:rsidRDefault="005E086A" w:rsidP="005E086A">
      <w:pPr>
        <w:jc w:val="both"/>
        <w:rPr>
          <w:rFonts w:asciiTheme="minorHAnsi" w:hAnsiTheme="minorHAnsi" w:cstheme="minorHAnsi"/>
        </w:rPr>
      </w:pPr>
    </w:p>
    <w:p w:rsidR="005E086A" w:rsidRPr="00844B71" w:rsidRDefault="005E086A" w:rsidP="005E086A">
      <w:pPr>
        <w:jc w:val="both"/>
        <w:rPr>
          <w:rFonts w:asciiTheme="minorHAnsi" w:hAnsiTheme="minorHAnsi" w:cstheme="minorHAnsi"/>
        </w:rPr>
      </w:pPr>
    </w:p>
    <w:p w:rsidR="005E086A" w:rsidRPr="00844B71" w:rsidRDefault="005E086A" w:rsidP="005E086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44B71">
        <w:rPr>
          <w:rFonts w:asciiTheme="minorHAnsi" w:hAnsiTheme="minorHAnsi" w:cstheme="minorHAnsi"/>
        </w:rPr>
        <w:t xml:space="preserve">Gostaria de começar este estudo com uma pergunta: se olharmos as circunstancias ao nosso redor, temos motivos pra chorar? Será que conseguimos listar coisas que nos entristece? Acredito que, se olharmos atentamente a realidade ao nosso redor temos muitos motivos para chorar. </w:t>
      </w:r>
      <w:r w:rsidRPr="00844B71">
        <w:rPr>
          <w:rFonts w:asciiTheme="minorHAnsi" w:hAnsiTheme="minorHAnsi" w:cstheme="minorHAnsi"/>
          <w:i/>
        </w:rPr>
        <w:t xml:space="preserve">[o professor pode fomentar a discussão com matérias de jornais com notícias de coisas tristes que aconteceram ultimamente, ou imagens/vídeos dessas matérias projetadas com o data show] </w:t>
      </w:r>
      <w:r w:rsidRPr="00844B71">
        <w:rPr>
          <w:rFonts w:asciiTheme="minorHAnsi" w:hAnsiTheme="minorHAnsi" w:cstheme="minorHAnsi"/>
        </w:rPr>
        <w:t xml:space="preserve">Podemos citar a tragédia do Haiti, o país ainda está destruído, as vítimas das chuvas na região serrana do Rio que continuam precisando de ajuda. Podemos citar também as vítimas dos conflitos políticos no Egito, Líbia e outros países. </w:t>
      </w:r>
    </w:p>
    <w:p w:rsidR="005E086A" w:rsidRDefault="005E086A" w:rsidP="005E086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E086A" w:rsidRPr="00844B71" w:rsidRDefault="005E086A" w:rsidP="005E086A">
      <w:pPr>
        <w:spacing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844B71">
        <w:rPr>
          <w:rFonts w:asciiTheme="minorHAnsi" w:hAnsiTheme="minorHAnsi" w:cstheme="minorHAnsi"/>
        </w:rPr>
        <w:t xml:space="preserve">Ficamos perplexos ao ver notícias de pessoas matando outras, por simples brigas de trânsito. Não precisamos ir longe, quantas situações acontecem perto de nós que nós deixa profundamente entristecidos.  </w:t>
      </w:r>
      <w:r w:rsidRPr="00844B71">
        <w:rPr>
          <w:rFonts w:asciiTheme="minorHAnsi" w:hAnsiTheme="minorHAnsi" w:cstheme="minorHAnsi"/>
          <w:i/>
        </w:rPr>
        <w:t xml:space="preserve">[estimular os alunos as participarem citando exemplos de sua realidade local] </w:t>
      </w:r>
      <w:r w:rsidRPr="00844B71">
        <w:rPr>
          <w:rFonts w:asciiTheme="minorHAnsi" w:hAnsiTheme="minorHAnsi" w:cstheme="minorHAnsi"/>
        </w:rPr>
        <w:t xml:space="preserve">Diante de todas essas situações podemos até pensar: Será que a morte é mais forte que a vida? Será que a força da morte é maior? Será que a violência e o ódio são mais fortes que o amor? </w:t>
      </w:r>
      <w:r w:rsidRPr="00844B71">
        <w:rPr>
          <w:rFonts w:asciiTheme="minorHAnsi" w:hAnsiTheme="minorHAnsi" w:cstheme="minorHAnsi"/>
          <w:i/>
        </w:rPr>
        <w:t>[O professor pode ler o texto bíblico de João 20.11-18 ou pedir ajuda dos/as alunos/as]</w:t>
      </w:r>
    </w:p>
    <w:p w:rsidR="005E086A" w:rsidRDefault="005E086A" w:rsidP="005E086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E086A" w:rsidRPr="00844B71" w:rsidRDefault="005E086A" w:rsidP="005E086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44B71">
        <w:rPr>
          <w:rFonts w:asciiTheme="minorHAnsi" w:hAnsiTheme="minorHAnsi" w:cstheme="minorHAnsi"/>
        </w:rPr>
        <w:t xml:space="preserve">O texto do evangelho de João 20.11-18 nos relata o momento em que Maria estava chorando à entrada do tumulo de Jesus (v.11), mas por que ela chora? Bem, não só para Maria, mas para todos os/as discípulos/as, Jesus era o messias que viera cumprir as promessas de Deus para o povo. Jesus era a esperança para um novo tempo e uma nova vida, porém as forças da morte operam e matam a Jesus violentamente, sem motivo. Ela chora ao ver que além de matá-lo poderiam ter tirado o seu </w:t>
      </w:r>
      <w:r w:rsidRPr="00844B71">
        <w:rPr>
          <w:rFonts w:asciiTheme="minorHAnsi" w:hAnsiTheme="minorHAnsi" w:cstheme="minorHAnsi"/>
        </w:rPr>
        <w:lastRenderedPageBreak/>
        <w:t xml:space="preserve">corpo do túmulo. Para os discípulos/as, não mataram somente Jesus de Nazaré, o filho de Maria, mas mataram sua esperança, sua fé. Porém em meio a tanta dor e tristeza surge uma pergunta: “por que choras?”. </w:t>
      </w:r>
    </w:p>
    <w:p w:rsidR="005E086A" w:rsidRDefault="005E086A" w:rsidP="005E086A">
      <w:pPr>
        <w:spacing w:line="360" w:lineRule="auto"/>
        <w:jc w:val="both"/>
        <w:rPr>
          <w:rFonts w:asciiTheme="minorHAnsi" w:hAnsiTheme="minorHAnsi" w:cstheme="minorHAnsi"/>
        </w:rPr>
      </w:pPr>
    </w:p>
    <w:p w:rsidR="005E086A" w:rsidRDefault="005E086A" w:rsidP="005E086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44B71">
        <w:rPr>
          <w:rFonts w:asciiTheme="minorHAnsi" w:hAnsiTheme="minorHAnsi" w:cstheme="minorHAnsi"/>
        </w:rPr>
        <w:t xml:space="preserve">Tal pergunta interrompe a situação de sofrimento e falta de esperança por qual Maria estava passando. Ela ainda não tinha percebido que a pergunta vinha do próprio Jesus, mas quando Ele a chama pelo nome, o reconhecimento é inevitável. A situação de luto tristeza e sofrimento é convertida em alegria. Jesus não esta morto, seu corpo, não tinha sido tirado do túmulo, a esperança não tinha acabado, a morte não teve vitória (1 Co 15.55). É isso que celebramos </w:t>
      </w:r>
    </w:p>
    <w:p w:rsidR="005E086A" w:rsidRPr="00844B71" w:rsidRDefault="005E086A" w:rsidP="005E086A">
      <w:pPr>
        <w:spacing w:line="360" w:lineRule="auto"/>
        <w:jc w:val="both"/>
        <w:rPr>
          <w:rFonts w:asciiTheme="minorHAnsi" w:hAnsiTheme="minorHAnsi" w:cstheme="minorHAnsi"/>
        </w:rPr>
      </w:pPr>
      <w:r w:rsidRPr="00844B71">
        <w:rPr>
          <w:rFonts w:asciiTheme="minorHAnsi" w:hAnsiTheme="minorHAnsi" w:cstheme="minorHAnsi"/>
        </w:rPr>
        <w:t>na páscoa: a vitória da vida sobre a morte. Jesus Cristo conheceu toda a maldade, crueldade e violência humana, ele mesmo sentiu o ódio e a morte, mas a morte não foi mais forte que Ele, pois Cristo venceu a morte. Aleluia!</w:t>
      </w:r>
    </w:p>
    <w:p w:rsidR="005E086A" w:rsidRDefault="005E086A" w:rsidP="005E086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E086A" w:rsidRPr="00844B71" w:rsidRDefault="005E086A" w:rsidP="005E086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44B71">
        <w:rPr>
          <w:rFonts w:asciiTheme="minorHAnsi" w:hAnsiTheme="minorHAnsi" w:cstheme="minorHAnsi"/>
        </w:rPr>
        <w:t xml:space="preserve">Isso nos ensina que o ódio e a violência, não são mais fortes que o amor, que a morte não é mais forte que a vida. Nessa páscoa, a pergunta feita à Maria pode ser feita para nós: por que choras? Nós cremos que a vida vence a morte, cremos que o amor é mais forte que a violência. Apesar de as circunstâncias, na maioria das vezes, apontarem para a dor, nosso Deus nos direciona para a vida. A páscoa é uma das celebrações mais importantes do calendário cristão e é um momento em que reafirmamos nossa fé, na vida, na esperança e no amor. Esse domingo é para nós como um sol que nasce depois de uma noite de choro, como uma primavera depois do inverno. </w:t>
      </w:r>
    </w:p>
    <w:p w:rsidR="005E086A" w:rsidRDefault="005E086A" w:rsidP="005E086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E086A" w:rsidRPr="00844B71" w:rsidRDefault="005E086A" w:rsidP="005E086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44B71">
        <w:rPr>
          <w:rFonts w:asciiTheme="minorHAnsi" w:hAnsiTheme="minorHAnsi" w:cstheme="minorHAnsi"/>
        </w:rPr>
        <w:t>Maria chegou ao túmulo chorando e saiu alegre e espalhando a boa notícia: Cristo vive!(v.18) Assim nós, como cristãos por mais que os tempos sejam difíceis, nos alegramos, pois Cristo é nossa passagem da tristeza para alegria, da morte para a vida. Precisamos espalhar essa boa notícia! (Is 61.1-3) Como cristãos e como metodistas, temos o compromisso de espalhar essa mensagem redentora. Certamente, o mundo ao nosso redor se encontra como Maria, chorando, sem esperança, sem alegria, vivendo o luto e a dor. Nós temos a oportunidade de ser a voz que diz: por que choras? Há esperança!  Por que choras? Cristo vive! Por mais que muitos estejam vivendo uma sexta-feira escura, triste e dolorosa, Jesus Cristo nos aponta para o alegre e ensolarado domingo da ressurreição.</w:t>
      </w:r>
    </w:p>
    <w:p w:rsidR="005E086A" w:rsidRPr="00844B71" w:rsidRDefault="005E086A" w:rsidP="005E086A">
      <w:pPr>
        <w:jc w:val="both"/>
        <w:rPr>
          <w:rFonts w:asciiTheme="minorHAnsi" w:hAnsiTheme="minorHAnsi" w:cstheme="minorHAnsi"/>
          <w:b/>
        </w:rPr>
      </w:pPr>
      <w:r w:rsidRPr="00844B71">
        <w:rPr>
          <w:rFonts w:asciiTheme="minorHAnsi" w:hAnsiTheme="minorHAnsi" w:cstheme="minorHAnsi"/>
          <w:b/>
        </w:rPr>
        <w:br w:type="page"/>
      </w:r>
    </w:p>
    <w:p w:rsidR="005E086A" w:rsidRPr="00844B71" w:rsidRDefault="005E086A" w:rsidP="005E086A">
      <w:pPr>
        <w:jc w:val="both"/>
        <w:rPr>
          <w:rFonts w:asciiTheme="minorHAnsi" w:hAnsiTheme="minorHAnsi" w:cstheme="minorHAnsi"/>
          <w:b/>
        </w:rPr>
      </w:pPr>
    </w:p>
    <w:p w:rsidR="005E086A" w:rsidRPr="00844B71" w:rsidRDefault="005E086A" w:rsidP="005E086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44B71">
        <w:rPr>
          <w:rFonts w:asciiTheme="minorHAnsi" w:hAnsiTheme="minorHAnsi" w:cstheme="minorHAnsi"/>
          <w:b/>
        </w:rPr>
        <w:t xml:space="preserve">Para que a vida seja doce </w:t>
      </w:r>
    </w:p>
    <w:p w:rsidR="005E086A" w:rsidRPr="00844B71" w:rsidRDefault="005E086A" w:rsidP="005E086A">
      <w:pPr>
        <w:spacing w:line="360" w:lineRule="auto"/>
        <w:ind w:left="720"/>
        <w:jc w:val="both"/>
        <w:rPr>
          <w:rFonts w:asciiTheme="minorHAnsi" w:hAnsiTheme="minorHAnsi" w:cstheme="minorHAnsi"/>
          <w:b/>
        </w:rPr>
      </w:pPr>
    </w:p>
    <w:p w:rsidR="005E086A" w:rsidRPr="00844B71" w:rsidRDefault="005E086A" w:rsidP="005E086A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44B71">
        <w:rPr>
          <w:rFonts w:asciiTheme="minorHAnsi" w:hAnsiTheme="minorHAnsi" w:cstheme="minorHAnsi"/>
        </w:rPr>
        <w:t>[...] O chocolate, tão doce, delicioso, mágico, sedutor e romântico, é concebido somente através do amargo: o cacau. Para que o chocolate seja forjado é preciso que o amargo morra, o cacau tem que deixar de ser cacau, tem que assumir outra forma. [...]</w:t>
      </w:r>
    </w:p>
    <w:p w:rsidR="005E086A" w:rsidRPr="00844B71" w:rsidRDefault="005E086A" w:rsidP="005E086A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5E086A" w:rsidRPr="00844B71" w:rsidRDefault="005E086A" w:rsidP="005E086A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44B71">
        <w:rPr>
          <w:rFonts w:asciiTheme="minorHAnsi" w:hAnsiTheme="minorHAnsi" w:cstheme="minorHAnsi"/>
        </w:rPr>
        <w:t>Talvez este seja todo o sentido da Páscoa: resgatarmos da memória a lembrança de uma morte que foi imprescindível para que tivéssemos a vida. Através de uma morte a vida nos foi doada. Foi preciso que alguém provesse e depurasse o amargo para que a nossa vida passasse a ser doce.</w:t>
      </w:r>
    </w:p>
    <w:p w:rsidR="005E086A" w:rsidRPr="00844B71" w:rsidRDefault="005E086A" w:rsidP="005E086A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5E086A" w:rsidRDefault="005E086A" w:rsidP="005E086A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44B71">
        <w:rPr>
          <w:rFonts w:asciiTheme="minorHAnsi" w:hAnsiTheme="minorHAnsi" w:cstheme="minorHAnsi"/>
        </w:rPr>
        <w:t>Alguém precisou vencer a morte para que a vida triunfasse. É como nos dizem os poemas sagrados no evangelho de São João: O maior amor que alguém pode ter pelos seus amigos é a vida por eles. Cristo foi quem nos deu a vida. Porque ele morreu, agora, temos vida, mas não qualquer tipo de vida, porém, vida em abundância. E esta vida passa pela esperança-certeza da vitória que temos sobre a morte: Cristo ressuscitou!!! É o simbolismo de que a vida vence a morte; de que o amargo perde para a doçura; o lucro, para a solidariedade; o egoísmo, para o altruísmo; a tristeza, para a alegria; a frieza, para o amor; a solidão, para a companhia; a correria, para o sossego e, descanso.</w:t>
      </w:r>
    </w:p>
    <w:p w:rsidR="005E086A" w:rsidRPr="00844B71" w:rsidRDefault="005E086A" w:rsidP="005E086A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5E086A" w:rsidRDefault="005E086A" w:rsidP="005E086A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44B71">
        <w:rPr>
          <w:rFonts w:asciiTheme="minorHAnsi" w:hAnsiTheme="minorHAnsi" w:cstheme="minorHAnsi"/>
        </w:rPr>
        <w:t>Talvez o que precisamos mesmo é fazer de nossas vidas uma eterna Páscoa...</w:t>
      </w:r>
    </w:p>
    <w:p w:rsidR="005E086A" w:rsidRPr="00844B71" w:rsidRDefault="005E086A" w:rsidP="005E086A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5E086A" w:rsidRDefault="005E086A" w:rsidP="005E086A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44B71">
        <w:rPr>
          <w:rFonts w:asciiTheme="minorHAnsi" w:hAnsiTheme="minorHAnsi" w:cstheme="minorHAnsi"/>
        </w:rPr>
        <w:t>Um momento no qual aprendemos a deixar a vida nascer através da morte.  Deixar que todo o nosso cacau (amargura), que pode ser o olhar, as palavras, os desejos, a mente, nossas relações... , morra, tornando-se chocolate, algo prazeroso, gostoso, inesquecível de se viver; e que os nossos corações palpitem, mesmo em meio à turbulência, como na toada desta tranquilidade que chamamos Páscoa. É preciso morrer para se viver...</w:t>
      </w:r>
    </w:p>
    <w:p w:rsidR="005E086A" w:rsidRPr="00844B71" w:rsidRDefault="005E086A" w:rsidP="005E086A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5E086A" w:rsidRPr="00844B71" w:rsidRDefault="005E086A" w:rsidP="005E086A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844B71">
        <w:rPr>
          <w:rFonts w:asciiTheme="minorHAnsi" w:hAnsiTheme="minorHAnsi" w:cstheme="minorHAnsi"/>
        </w:rPr>
        <w:t>“Possuídos pelo futuro, tentemos fazer viver, no presente, aquilo que nos foi dado, em esperança:” a vida! (Alexandre Filordi).</w:t>
      </w:r>
    </w:p>
    <w:p w:rsidR="005E086A" w:rsidRPr="00844B71" w:rsidRDefault="005E086A" w:rsidP="005E086A">
      <w:pPr>
        <w:spacing w:line="360" w:lineRule="auto"/>
        <w:jc w:val="right"/>
        <w:rPr>
          <w:rFonts w:asciiTheme="minorHAnsi" w:hAnsiTheme="minorHAnsi" w:cstheme="minorHAnsi"/>
        </w:rPr>
      </w:pPr>
      <w:r w:rsidRPr="00844B71">
        <w:rPr>
          <w:rFonts w:asciiTheme="minorHAnsi" w:hAnsiTheme="minorHAnsi" w:cstheme="minorHAnsi"/>
        </w:rPr>
        <w:t xml:space="preserve"> [extraído do livro Culto e Arte: Quaresma e Páscoa. Rubem Alves (o</w:t>
      </w:r>
      <w:r>
        <w:rPr>
          <w:rFonts w:asciiTheme="minorHAnsi" w:hAnsiTheme="minorHAnsi" w:cstheme="minorHAnsi"/>
        </w:rPr>
        <w:t>rg.) Ed. Vozes, 2001 (p.63-64)]</w:t>
      </w:r>
    </w:p>
    <w:p w:rsidR="005E086A" w:rsidRDefault="005E086A"/>
    <w:sectPr w:rsidR="005E086A" w:rsidSect="00F772DF">
      <w:headerReference w:type="default" r:id="rId12"/>
      <w:footerReference w:type="even" r:id="rId13"/>
      <w:footerReference w:type="default" r:id="rId14"/>
      <w:pgSz w:w="11907" w:h="16840" w:code="9"/>
      <w:pgMar w:top="1134" w:right="850" w:bottom="72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BB" w:rsidRDefault="004014BB">
      <w:r>
        <w:separator/>
      </w:r>
    </w:p>
  </w:endnote>
  <w:endnote w:type="continuationSeparator" w:id="0">
    <w:p w:rsidR="004014BB" w:rsidRDefault="004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AD" w:rsidRDefault="005E08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21AD" w:rsidRDefault="004014B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AD" w:rsidRDefault="005E086A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3253E5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4A21AD" w:rsidRDefault="004014BB">
    <w:pPr>
      <w:pStyle w:val="Rodap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BB" w:rsidRDefault="004014BB">
      <w:r>
        <w:separator/>
      </w:r>
    </w:p>
  </w:footnote>
  <w:footnote w:type="continuationSeparator" w:id="0">
    <w:p w:rsidR="004014BB" w:rsidRDefault="0040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AD" w:rsidRDefault="005E086A">
    <w:pPr>
      <w:pStyle w:val="Cabealho"/>
    </w:pPr>
    <w:r>
      <w:rPr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5536565</wp:posOffset>
          </wp:positionH>
          <wp:positionV relativeFrom="paragraph">
            <wp:posOffset>-69850</wp:posOffset>
          </wp:positionV>
          <wp:extent cx="681355" cy="918845"/>
          <wp:effectExtent l="19050" t="0" r="4445" b="0"/>
          <wp:wrapSquare wrapText="bothSides"/>
          <wp:docPr id="5" name="Imagem 7" descr="banner%202[1]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anner%202[1]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918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53E5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468630</wp:posOffset>
              </wp:positionH>
              <wp:positionV relativeFrom="paragraph">
                <wp:posOffset>372745</wp:posOffset>
              </wp:positionV>
              <wp:extent cx="5343525" cy="365760"/>
              <wp:effectExtent l="1905" t="1270" r="0" b="444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352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1AD" w:rsidRDefault="005E086A" w:rsidP="00220F44">
                          <w:pPr>
                            <w:pStyle w:val="Ttulo4"/>
                            <w:jc w:val="left"/>
                          </w:pPr>
                          <w:r>
                            <w:t xml:space="preserve">      “ESCOLA DOMINICAL FEITA PRA MIM E PRA VOCÊ”</w:t>
                          </w:r>
                        </w:p>
                        <w:p w:rsidR="004A21AD" w:rsidRDefault="004014BB">
                          <w:pPr>
                            <w:pStyle w:val="Corpodetexto"/>
                            <w:rPr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.9pt;margin-top:29.35pt;width:420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" o:allowincell="f" stroked="f" strokeweight="0">
              <v:textbox inset="0,0,0,0">
                <w:txbxContent>
                  <w:p w:rsidR="004A21AD" w:rsidRDefault="005E086A" w:rsidP="00220F44">
                    <w:pPr>
                      <w:pStyle w:val="Ttulo4"/>
                      <w:jc w:val="left"/>
                    </w:pPr>
                    <w:r>
                      <w:t xml:space="preserve">      “ESCOLA DOMINICAL FEITA PRA MIM E PRA VOCÊ”</w:t>
                    </w:r>
                  </w:p>
                  <w:p w:rsidR="004A21AD" w:rsidRDefault="004014BB">
                    <w:pPr>
                      <w:pStyle w:val="Corpodetexto"/>
                      <w:rPr>
                        <w:sz w:val="30"/>
                      </w:rPr>
                    </w:pPr>
                  </w:p>
                </w:txbxContent>
              </v:textbox>
            </v:rect>
          </w:pict>
        </mc:Fallback>
      </mc:AlternateContent>
    </w:r>
    <w:r w:rsidR="003253E5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474980</wp:posOffset>
              </wp:positionH>
              <wp:positionV relativeFrom="paragraph">
                <wp:posOffset>155575</wp:posOffset>
              </wp:positionV>
              <wp:extent cx="5343525" cy="365760"/>
              <wp:effectExtent l="0" t="3175" r="1270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352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1AD" w:rsidRDefault="005E086A">
                          <w:pPr>
                            <w:pStyle w:val="Ttulo4"/>
                            <w:jc w:val="left"/>
                            <w:rPr>
                              <w:u w:val="single"/>
                            </w:rPr>
                          </w:pPr>
                          <w:r>
                            <w:t xml:space="preserve">      </w:t>
                          </w:r>
                          <w:r>
                            <w:rPr>
                              <w:u w:val="single"/>
                            </w:rPr>
                            <w:t>DEPARTAMENTO NACIONAL DE ESCOLA DOMINICAL</w:t>
                          </w:r>
                        </w:p>
                        <w:p w:rsidR="004A21AD" w:rsidRDefault="004014BB">
                          <w:pPr>
                            <w:pStyle w:val="Corpodetexto"/>
                            <w:rPr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7.4pt;margin-top:12.25pt;width:420.7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" o:allowincell="f" stroked="f" strokeweight="0">
              <v:textbox inset="0,0,0,0">
                <w:txbxContent>
                  <w:p w:rsidR="004A21AD" w:rsidRDefault="005E086A">
                    <w:pPr>
                      <w:pStyle w:val="Ttulo4"/>
                      <w:jc w:val="left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>DEPARTAMENTO NACIONAL DE ESCOLA DOMINICAL</w:t>
                    </w:r>
                  </w:p>
                  <w:p w:rsidR="004A21AD" w:rsidRDefault="004014BB">
                    <w:pPr>
                      <w:pStyle w:val="Corpodetexto"/>
                      <w:rPr>
                        <w:sz w:val="30"/>
                      </w:rPr>
                    </w:pPr>
                  </w:p>
                </w:txbxContent>
              </v:textbox>
            </v:rect>
          </w:pict>
        </mc:Fallback>
      </mc:AlternateContent>
    </w:r>
    <w:r>
      <w:object w:dxaOrig="3225" w:dyaOrig="5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pt;height:54pt" o:ole="" fillcolor="window">
          <v:imagedata r:id="rId2" o:title=""/>
        </v:shape>
        <o:OLEObject Type="Embed" ProgID="PBrush" ShapeID="_x0000_i1025" DrawAspect="Content" ObjectID="_148934194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073CF"/>
    <w:multiLevelType w:val="hybridMultilevel"/>
    <w:tmpl w:val="5E2EA370"/>
    <w:lvl w:ilvl="0" w:tplc="83CC9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6A"/>
    <w:rsid w:val="003253E5"/>
    <w:rsid w:val="004014BB"/>
    <w:rsid w:val="005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74AC4-B1A6-4A97-AB0B-8C91002D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6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E086A"/>
    <w:pPr>
      <w:keepNext/>
      <w:jc w:val="center"/>
      <w:outlineLvl w:val="3"/>
    </w:pPr>
    <w:rPr>
      <w:rFonts w:ascii="Futura Bk BT" w:hAnsi="Futura Bk B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E086A"/>
    <w:rPr>
      <w:rFonts w:ascii="Futura Bk BT" w:eastAsia="Times New Roman" w:hAnsi="Futura Bk BT" w:cs="Arial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5E08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E086A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5E086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E086A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E086A"/>
    <w:rPr>
      <w:rFonts w:ascii="Futura Bk BT" w:hAnsi="Futura Bk BT"/>
      <w:b/>
      <w:sz w:val="36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5E086A"/>
    <w:rPr>
      <w:rFonts w:ascii="Futura Bk BT" w:eastAsia="Times New Roman" w:hAnsi="Futura Bk BT" w:cs="Arial"/>
      <w:b/>
      <w:sz w:val="36"/>
      <w:szCs w:val="24"/>
      <w:u w:val="single"/>
      <w:lang w:eastAsia="pt-BR"/>
    </w:rPr>
  </w:style>
  <w:style w:type="character" w:styleId="Nmerodepgina">
    <w:name w:val="page number"/>
    <w:basedOn w:val="Fontepargpadro"/>
    <w:semiHidden/>
    <w:rsid w:val="005E086A"/>
  </w:style>
  <w:style w:type="paragraph" w:styleId="Textodebalo">
    <w:name w:val="Balloon Text"/>
    <w:basedOn w:val="Normal"/>
    <w:link w:val="TextodebaloChar"/>
    <w:uiPriority w:val="99"/>
    <w:semiHidden/>
    <w:unhideWhenUsed/>
    <w:rsid w:val="005E0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86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2.bp.blogspot.com/_oEfAGvTN7mo/S-xhpDK_gYI/AAAAAAAAAdI/Ed98HTQOMvw/s1600/little%20black%20gir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andreia.fernandes</dc:creator>
  <cp:lastModifiedBy>Andreia Fernandes</cp:lastModifiedBy>
  <cp:revision>2</cp:revision>
  <dcterms:created xsi:type="dcterms:W3CDTF">2015-04-01T00:19:00Z</dcterms:created>
  <dcterms:modified xsi:type="dcterms:W3CDTF">2015-04-01T00:19:00Z</dcterms:modified>
</cp:coreProperties>
</file>